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1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关于《咸宁市市级政府投资项目全过程预算绩效管理办法（试行）（征求意见稿）》征求意见未达到30天情况说明</w:t>
      </w:r>
    </w:p>
    <w:p w14:paraId="4AEDF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E1B7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为加强市级政府投资项目全过程预算绩效管理，切实提高项目资金使用效益，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根据《中华人民共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和国预算法》《中共中央 国务院关于全面实施预算绩效管理的意见》（中发〔2018〕34号）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等文件精神，结合咸宁市实际，市财政局起草了《咸宁市市级政府投资项目全过程预算绩效管理办法（试行）（征求意见稿）》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现就征求意见未达到30天作说明如下：</w:t>
      </w:r>
    </w:p>
    <w:p w14:paraId="5CD5A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市财政局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政务内网征求市直各相关单位的意见。但为推进行政决策科学化、民主化、法制化，按照以往惯例，在局网站公开征求社会各界意见，时间为10天。我们认为，此行动方案不属于重大行政决策，征求意见时间可由本系统结合实际情况自行确定。</w:t>
      </w:r>
    </w:p>
    <w:p w14:paraId="636F8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EC9D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63B0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咸宁市财政局</w:t>
      </w:r>
    </w:p>
    <w:p w14:paraId="500E0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B88124-0FB5-4E4E-AC74-5FB23C5AAA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E515455-FDCE-4318-84F0-32ED20F4F3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EzNzc4MzZjM2FkZjQwMWI1ZDdkMTU1ZmQyNTUifQ=="/>
  </w:docVars>
  <w:rsids>
    <w:rsidRoot w:val="E58BE3BA"/>
    <w:rsid w:val="04B535AF"/>
    <w:rsid w:val="07EA5548"/>
    <w:rsid w:val="0F2E5AE8"/>
    <w:rsid w:val="106D02F1"/>
    <w:rsid w:val="14D74503"/>
    <w:rsid w:val="1C1E6EE4"/>
    <w:rsid w:val="1FB5140B"/>
    <w:rsid w:val="226D545F"/>
    <w:rsid w:val="22F57BF4"/>
    <w:rsid w:val="30D928D4"/>
    <w:rsid w:val="32326207"/>
    <w:rsid w:val="35E46651"/>
    <w:rsid w:val="395C690A"/>
    <w:rsid w:val="3FE7F145"/>
    <w:rsid w:val="424961B9"/>
    <w:rsid w:val="627D2653"/>
    <w:rsid w:val="63740CDA"/>
    <w:rsid w:val="644C42D0"/>
    <w:rsid w:val="69D38821"/>
    <w:rsid w:val="69E179C2"/>
    <w:rsid w:val="69FD1147"/>
    <w:rsid w:val="6EEA4DE4"/>
    <w:rsid w:val="780C1730"/>
    <w:rsid w:val="7D356BA0"/>
    <w:rsid w:val="7FD72099"/>
    <w:rsid w:val="E58BE3BA"/>
    <w:rsid w:val="FD57B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310</Characters>
  <Lines>0</Lines>
  <Paragraphs>0</Paragraphs>
  <TotalTime>1</TotalTime>
  <ScaleCrop>false</ScaleCrop>
  <LinksUpToDate>false</LinksUpToDate>
  <CharactersWithSpaces>343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2023-02-08T19:09:00Z</dcterms:created>
  <dc:creator>user</dc:creator>
  <cp:lastModifiedBy>ashin*</cp:lastModifiedBy>
  <cp:lastPrinted>2024-07-24T08:46:00Z</cp:lastPrinted>
  <dcterms:modified xsi:type="dcterms:W3CDTF">2026-06-26T01:18:19Z</dcterms:modified>
  <dc:title>关于《咸宁市农业高质量发展基金管理办法》相关配套实施细则征求意见未达到30天情况说明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DA7C0E49EE624073AFD6DE02065661E4_13</vt:lpwstr>
  </property>
  <property fmtid="{D5CDD505-2E9C-101B-9397-08002B2CF9AE}" pid="4" name="KSOTemplateDocerSaveRecord">
    <vt:lpwstr>eyJoZGlkIjoiYzMyYTdhOGRkMjFmZDA3Yzc1Y2JhMzViMDk3OTJkYTAiLCJ1c2VySWQiOiI2MTQ5OTU3OTUifQ==</vt:lpwstr>
  </property>
</Properties>
</file>